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MARVARA Bio (Nederlands)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High-energy party band</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Marvara brengt feel-good folk geschreven door doedelzakspeelster Marieke Van Ransbeeck (BE). De muziek verklankt haar ervaringen en herinneringen van een adembenemend muzikaal avontuur in het Hoge Noorden. De band bestaat uit Belgische en Scandinavische muzikanten. In januari 2023 won Marvara een Flanders Folk Award voor "Meest Belovende Band" en werden ze genomineerd voor "Beste Live Band".</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Marvara heeft een wilde live reputatie opgebouwd op verschillende festivals en podia in IJsland, Denemarken, Zweden, België en Finland! Ze presenteren hun muziek via een interactieve show die al je zintuigen prikkelt. Bereid je voor op krachtige melodieën, badass harmonieën, sexy slow tunes en duivelse polska's. Dit wordt het moment van de avond om je beste dansmoves te laten zien en helemaal uit je dak te gaan! Marvara zorgt voor een energieboost die je nooit meer zult vergeten!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